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485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C66AE68" wp14:editId="3A3DC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Forwards-FULL-yellow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A2C1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71439B" wp14:editId="0A3B88B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03705" cy="425450"/>
            <wp:effectExtent l="0" t="0" r="0" b="0"/>
            <wp:wrapTight wrapText="bothSides">
              <wp:wrapPolygon edited="0">
                <wp:start x="4106" y="0"/>
                <wp:lineTo x="0" y="967"/>
                <wp:lineTo x="0" y="20310"/>
                <wp:lineTo x="9902" y="20310"/>
                <wp:lineTo x="21254" y="20310"/>
                <wp:lineTo x="21254" y="2901"/>
                <wp:lineTo x="7246" y="0"/>
                <wp:lineTo x="41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EPSR_Council-Logo_Horiz-CMYK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A80C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E379758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5B5F3A4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76262306" w14:textId="77777777" w:rsidR="00F23C40" w:rsidRDefault="00F23C40" w:rsidP="0478825F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Supervisor Request Form </w:t>
      </w:r>
    </w:p>
    <w:p w14:paraId="6B2C5250" w14:textId="301AA4BA" w:rsidR="005439CC" w:rsidRPr="004E3E82" w:rsidRDefault="005439CC" w:rsidP="00F23C40">
      <w:pPr>
        <w:spacing w:line="360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>EPS</w:t>
      </w:r>
      <w:r w:rsidR="52925040" w:rsidRPr="00DC5B50">
        <w:rPr>
          <w:rFonts w:asciiTheme="minorHAnsi" w:hAnsiTheme="minorHAnsi" w:cs="Arial"/>
          <w:b/>
          <w:bCs/>
          <w:sz w:val="28"/>
          <w:szCs w:val="28"/>
        </w:rPr>
        <w:t>RC</w:t>
      </w: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 Centre for Doctoral Training in Agri-Food Robotics: AgriFoRwArdS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EF042D" w14:textId="77777777" w:rsidTr="005439CC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5EBB81" w14:textId="4AD2C7D7" w:rsidR="005439CC" w:rsidRPr="00E4537B" w:rsidRDefault="00E4537B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b/>
                <w:bCs/>
                <w:sz w:val="24"/>
              </w:rPr>
            </w:pPr>
            <w:r w:rsidRPr="00E4537B">
              <w:rPr>
                <w:rFonts w:asciiTheme="minorHAnsi" w:hAnsiTheme="minorHAnsi"/>
                <w:b/>
                <w:bCs/>
                <w:sz w:val="24"/>
              </w:rPr>
              <w:t>Your Details</w:t>
            </w: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C01D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70626B86" w14:textId="77777777" w:rsidTr="00E4537B">
        <w:trPr>
          <w:trHeight w:val="926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D7FE3E0" w14:textId="31ADC703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330562" w14:textId="5DB6E72F" w:rsidR="005439CC" w:rsidRPr="004E3E82" w:rsidRDefault="005439CC" w:rsidP="00F23C40">
            <w:pPr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provide: Name</w:t>
            </w:r>
            <w:r w:rsidR="00F23C40">
              <w:rPr>
                <w:rFonts w:asciiTheme="minorHAnsi" w:hAnsiTheme="minorHAnsi" w:cs="Arial"/>
                <w:i/>
                <w:sz w:val="16"/>
                <w:szCs w:val="16"/>
              </w:rPr>
              <w:t xml:space="preserve"> and title (e.g. Professor, Doctor)</w:t>
            </w:r>
          </w:p>
        </w:tc>
      </w:tr>
      <w:tr w:rsidR="005439CC" w:rsidRPr="004E3E82" w14:paraId="6A76262D" w14:textId="77777777" w:rsidTr="00E4537B">
        <w:trPr>
          <w:trHeight w:val="841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C3D551" w14:textId="6F73F586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Title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B2B9E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1424FFCD" w14:textId="27711281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5ADB7D34" w14:textId="77777777" w:rsidTr="00E4537B">
        <w:trPr>
          <w:trHeight w:val="980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1A369DB" w14:textId="7D7A65E7" w:rsidR="005439CC" w:rsidRPr="004E3E82" w:rsidRDefault="00F23C40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School/Department/College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0520EAC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452177F4" w14:textId="77777777" w:rsidTr="00E4537B">
        <w:trPr>
          <w:trHeight w:val="980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26FBD9" w14:textId="47D1307D" w:rsidR="00F23C40" w:rsidRPr="004E3E82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87732" w14:textId="77777777" w:rsidR="00F23C40" w:rsidRPr="00F23C40" w:rsidRDefault="00F23C40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32B3054F" w14:textId="77777777" w:rsidTr="00F23C40">
        <w:trPr>
          <w:trHeight w:val="1273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03ADB9" w14:textId="1D54B5A8" w:rsidR="00F23C40" w:rsidRPr="00F23C40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E3E82">
              <w:rPr>
                <w:rFonts w:asciiTheme="minorHAnsi" w:hAnsiTheme="minorHAnsi"/>
                <w:sz w:val="22"/>
                <w:szCs w:val="22"/>
              </w:rPr>
              <w:t>rimary research area, skills and expertise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3C96B" w14:textId="77777777" w:rsidR="00F23C40" w:rsidRPr="00F23C40" w:rsidRDefault="00F23C40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E4537B" w:rsidRPr="004E3E82" w14:paraId="4FF1E085" w14:textId="77777777" w:rsidTr="00E4537B">
        <w:trPr>
          <w:trHeight w:val="1273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145F4" w14:textId="77777777" w:rsidR="00E4537B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9058D9C" w14:textId="77777777" w:rsidR="00E4537B" w:rsidRPr="00E4537B" w:rsidRDefault="00E4537B" w:rsidP="00E4537B">
            <w:pPr>
              <w:rPr>
                <w:rFonts w:ascii="Calibri" w:eastAsia="Calibri" w:hAnsi="Calibri" w:cs="Calibri"/>
                <w:b/>
                <w:bCs/>
              </w:rPr>
            </w:pPr>
            <w:r w:rsidRPr="00E4537B">
              <w:rPr>
                <w:rFonts w:asciiTheme="minorHAnsi" w:hAnsiTheme="minorHAnsi"/>
                <w:b/>
                <w:bCs/>
              </w:rPr>
              <w:t>AgriFoRwArdS Research Themes</w:t>
            </w:r>
          </w:p>
          <w:p w14:paraId="4AD52997" w14:textId="77777777" w:rsidR="00E4537B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6EA95F3E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AgriFoRwArdS addresses fundamental challenges in RAS technologies for both agriculture and food production.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Research should </w:t>
            </w: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focus on one of the following RAS component technology areas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including but not limited to</w:t>
            </w: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72B7C21C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Mobile Autonomy</w:t>
            </w:r>
          </w:p>
          <w:p w14:paraId="0E9E9E4A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Manipulation and Soft Robotics</w:t>
            </w:r>
          </w:p>
          <w:p w14:paraId="762B48EF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Sensing and Perception</w:t>
            </w:r>
          </w:p>
          <w:p w14:paraId="7599E0AC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Fleet Management </w:t>
            </w:r>
          </w:p>
          <w:p w14:paraId="2B4D1D66" w14:textId="77777777" w:rsidR="00E4537B" w:rsidRDefault="00E4537B" w:rsidP="00E4537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4B15">
              <w:rPr>
                <w:rFonts w:asciiTheme="minorHAnsi" w:hAnsiTheme="minorHAnsi" w:cs="Arial"/>
                <w:color w:val="000000"/>
                <w:sz w:val="22"/>
                <w:szCs w:val="22"/>
              </w:rPr>
              <w:t>Human-Robot Collaboration</w:t>
            </w:r>
          </w:p>
          <w:p w14:paraId="486D8FB8" w14:textId="77777777" w:rsidR="00E4537B" w:rsidRPr="00B24B15" w:rsidRDefault="00E4537B" w:rsidP="00E4537B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Further information on potential research areas can also be found in the </w:t>
            </w:r>
            <w:hyperlink r:id="rId12" w:history="1">
              <w:r w:rsidRPr="00F23C4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UK-RAS White Paper on the Future of Robotic Agriculture</w:t>
              </w:r>
            </w:hyperlink>
            <w:r w:rsidRPr="00C765B5">
              <w:rPr>
                <w:rStyle w:val="FootnoteReference"/>
                <w:bCs/>
                <w:color w:val="1C3438"/>
              </w:rPr>
              <w:t xml:space="preserve"> </w:t>
            </w:r>
          </w:p>
          <w:p w14:paraId="3EE0C4FC" w14:textId="252D02E7" w:rsidR="00E4537B" w:rsidRPr="00F23C40" w:rsidRDefault="00E4537B" w:rsidP="00F23C4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23C40" w:rsidRPr="004E3E82" w14:paraId="0077AA46" w14:textId="77777777" w:rsidTr="00E4537B">
        <w:trPr>
          <w:trHeight w:val="6511"/>
        </w:trPr>
        <w:tc>
          <w:tcPr>
            <w:tcW w:w="1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AF70AE" w14:textId="77777777" w:rsidR="00F23C40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How does your research fit in with the AgriFoRwArdS Research Themes?</w:t>
            </w:r>
          </w:p>
          <w:p w14:paraId="25E50B48" w14:textId="19AE9B28" w:rsidR="00F23C40" w:rsidRPr="004E3E82" w:rsidRDefault="00F23C40" w:rsidP="005F4C5A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 words</w:t>
            </w:r>
          </w:p>
        </w:tc>
        <w:tc>
          <w:tcPr>
            <w:tcW w:w="3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E8BD7" w14:textId="77777777" w:rsidR="00F23C40" w:rsidRPr="004E3E82" w:rsidRDefault="00F23C40" w:rsidP="005F4C5A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315F1479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1BBF36A0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360D80FF" w14:textId="289FFCFB" w:rsidR="157676EA" w:rsidRDefault="157676EA" w:rsidP="2F19356F">
      <w:pPr>
        <w:rPr>
          <w:rFonts w:ascii="Calibri" w:eastAsia="Calibri" w:hAnsi="Calibri" w:cs="Calibri"/>
          <w:b/>
          <w:bCs/>
        </w:rPr>
      </w:pPr>
      <w:r w:rsidRPr="2F19356F">
        <w:rPr>
          <w:rFonts w:ascii="Calibri" w:eastAsia="Calibri" w:hAnsi="Calibri" w:cs="Calibri"/>
          <w:b/>
          <w:bCs/>
        </w:rPr>
        <w:t xml:space="preserve">Email the completed </w:t>
      </w:r>
      <w:r w:rsidR="00E4537B">
        <w:rPr>
          <w:rFonts w:ascii="Calibri" w:eastAsia="Calibri" w:hAnsi="Calibri" w:cs="Calibri"/>
          <w:b/>
          <w:bCs/>
        </w:rPr>
        <w:t>f</w:t>
      </w:r>
      <w:r w:rsidRPr="2F19356F">
        <w:rPr>
          <w:rFonts w:ascii="Calibri" w:eastAsia="Calibri" w:hAnsi="Calibri" w:cs="Calibri"/>
          <w:b/>
          <w:bCs/>
        </w:rPr>
        <w:t>orm</w:t>
      </w:r>
      <w:r w:rsidR="00E4537B">
        <w:rPr>
          <w:rFonts w:ascii="Calibri" w:eastAsia="Calibri" w:hAnsi="Calibri" w:cs="Calibri"/>
          <w:b/>
          <w:bCs/>
        </w:rPr>
        <w:t xml:space="preserve"> </w:t>
      </w:r>
      <w:r w:rsidRPr="2F19356F">
        <w:rPr>
          <w:rFonts w:ascii="Calibri" w:eastAsia="Calibri" w:hAnsi="Calibri" w:cs="Calibri"/>
          <w:b/>
          <w:bCs/>
        </w:rPr>
        <w:t xml:space="preserve">to: </w:t>
      </w:r>
      <w:hyperlink r:id="rId13" w:history="1">
        <w:r w:rsidR="00E4537B" w:rsidRPr="00833516">
          <w:rPr>
            <w:rStyle w:val="Hyperlink"/>
            <w:rFonts w:ascii="Calibri" w:eastAsia="Calibri" w:hAnsi="Calibri" w:cs="Calibri"/>
            <w:b/>
            <w:bCs/>
          </w:rPr>
          <w:t>agriforwards.cdt@lincoln.ac.uk</w:t>
        </w:r>
      </w:hyperlink>
    </w:p>
    <w:p w14:paraId="359AD903" w14:textId="11EF493E" w:rsidR="00E4537B" w:rsidRDefault="00E4537B" w:rsidP="2F19356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Please also use this email address if you have any queries.</w:t>
      </w:r>
    </w:p>
    <w:p w14:paraId="23D98686" w14:textId="6B0A8297" w:rsidR="00FF3AF5" w:rsidRDefault="00FF3AF5" w:rsidP="2F19356F">
      <w:pPr>
        <w:rPr>
          <w:rFonts w:ascii="Calibri" w:eastAsia="Calibri" w:hAnsi="Calibri" w:cs="Calibri"/>
          <w:b/>
          <w:bCs/>
        </w:rPr>
      </w:pPr>
    </w:p>
    <w:p w14:paraId="2E4D2C55" w14:textId="77777777" w:rsidR="00307B4E" w:rsidRPr="0049402F" w:rsidRDefault="00307B4E" w:rsidP="00FF3A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49402F">
        <w:rPr>
          <w:rFonts w:asciiTheme="minorHAnsi" w:hAnsiTheme="minorHAnsi" w:cs="Arial"/>
          <w:color w:val="000000"/>
          <w:sz w:val="22"/>
          <w:szCs w:val="22"/>
        </w:rPr>
        <w:t>Research areas</w:t>
      </w:r>
      <w:r w:rsidR="00FF3AF5" w:rsidRPr="0049402F">
        <w:rPr>
          <w:rFonts w:asciiTheme="minorHAnsi" w:hAnsiTheme="minorHAnsi" w:cs="Arial"/>
          <w:color w:val="000000"/>
          <w:sz w:val="22"/>
          <w:szCs w:val="22"/>
        </w:rPr>
        <w:t xml:space="preserve"> should align with at least one of the above RAS component technology areas</w:t>
      </w:r>
      <w:r w:rsidR="00FF3AF5" w:rsidRPr="0049402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 xml:space="preserve">. </w:t>
      </w:r>
      <w:r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Supervisor</w:t>
      </w:r>
      <w:r w:rsidR="00FF3AF5"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selection is subject to evaluation by the AgriFoRwArdS </w:t>
      </w:r>
      <w:r w:rsidR="00FF3AF5" w:rsidRPr="0049402F">
        <w:rPr>
          <w:rFonts w:asciiTheme="minorHAnsi" w:hAnsiTheme="minorHAnsi" w:cstheme="minorHAnsi"/>
          <w:sz w:val="22"/>
          <w:szCs w:val="22"/>
        </w:rPr>
        <w:t>Scientific Board</w:t>
      </w:r>
      <w:r w:rsidRPr="0049402F">
        <w:rPr>
          <w:rFonts w:asciiTheme="minorHAnsi" w:hAnsiTheme="minorHAnsi" w:cstheme="minorHAnsi"/>
          <w:sz w:val="22"/>
          <w:szCs w:val="22"/>
        </w:rPr>
        <w:t xml:space="preserve">, which is </w:t>
      </w:r>
      <w:r w:rsidR="00FF3AF5"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made up of AgriFoRwArdS Co-Investigators based at the University of Lincoln</w:t>
      </w:r>
      <w:r w:rsidRPr="0049402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</w:p>
    <w:sectPr w:rsidR="00307B4E" w:rsidRPr="0049402F" w:rsidSect="005439CC">
      <w:footerReference w:type="defaul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0403" w14:textId="77777777" w:rsidR="00605890" w:rsidRDefault="00605890" w:rsidP="005439CC">
      <w:r>
        <w:separator/>
      </w:r>
    </w:p>
  </w:endnote>
  <w:endnote w:type="continuationSeparator" w:id="0">
    <w:p w14:paraId="2CAB5D4C" w14:textId="77777777" w:rsidR="00605890" w:rsidRDefault="00605890" w:rsidP="005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63DE" w14:textId="3CA44240" w:rsidR="005439CC" w:rsidRDefault="00543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718B6" w14:textId="77777777" w:rsidR="005439CC" w:rsidRDefault="0054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2838" w14:textId="77777777" w:rsidR="00605890" w:rsidRDefault="00605890" w:rsidP="005439CC">
      <w:r>
        <w:separator/>
      </w:r>
    </w:p>
  </w:footnote>
  <w:footnote w:type="continuationSeparator" w:id="0">
    <w:p w14:paraId="566540F9" w14:textId="77777777" w:rsidR="00605890" w:rsidRDefault="00605890" w:rsidP="0054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B7A"/>
    <w:multiLevelType w:val="multilevel"/>
    <w:tmpl w:val="03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9DF"/>
    <w:multiLevelType w:val="hybridMultilevel"/>
    <w:tmpl w:val="7C9E1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18784F"/>
    <w:rsid w:val="00307B4E"/>
    <w:rsid w:val="0049402F"/>
    <w:rsid w:val="004E3E82"/>
    <w:rsid w:val="00534B86"/>
    <w:rsid w:val="005439CC"/>
    <w:rsid w:val="00605890"/>
    <w:rsid w:val="007B25AD"/>
    <w:rsid w:val="007B5654"/>
    <w:rsid w:val="00877111"/>
    <w:rsid w:val="00B51600"/>
    <w:rsid w:val="00DC5B50"/>
    <w:rsid w:val="00E4537B"/>
    <w:rsid w:val="00E51305"/>
    <w:rsid w:val="00F23C40"/>
    <w:rsid w:val="00F42E93"/>
    <w:rsid w:val="00FF3AF5"/>
    <w:rsid w:val="0478825F"/>
    <w:rsid w:val="157676EA"/>
    <w:rsid w:val="2F19356F"/>
    <w:rsid w:val="529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19E"/>
  <w15:chartTrackingRefBased/>
  <w15:docId w15:val="{9810BA08-CD3A-4866-8F6D-436AA6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5439CC"/>
    <w:pPr>
      <w:tabs>
        <w:tab w:val="left" w:pos="360"/>
      </w:tabs>
      <w:suppressAutoHyphens/>
    </w:pPr>
    <w:rPr>
      <w:rFonts w:cs="Arial"/>
      <w:sz w:val="1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1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C4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3C4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C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23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riforwards.cdt@lincol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kras.org/wp-content/uploads/2018/10/UK_RAS_wp_Agri_web-res_singl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18bc9-e592-4f1d-9955-bf98a74e83fa" xsi:nil="true"/>
    <lcf76f155ced4ddcb4097134ff3c332f xmlns="09d7e9fc-52f2-4da5-9fe8-dbd8b5e535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AFCE05ED2344A26D86D339395923" ma:contentTypeVersion="16" ma:contentTypeDescription="Create a new document." ma:contentTypeScope="" ma:versionID="e7843c828b3e9d588d071fe211416c23">
  <xsd:schema xmlns:xsd="http://www.w3.org/2001/XMLSchema" xmlns:xs="http://www.w3.org/2001/XMLSchema" xmlns:p="http://schemas.microsoft.com/office/2006/metadata/properties" xmlns:ns2="09d7e9fc-52f2-4da5-9fe8-dbd8b5e53505" xmlns:ns3="90018bc9-e592-4f1d-9955-bf98a74e83fa" targetNamespace="http://schemas.microsoft.com/office/2006/metadata/properties" ma:root="true" ma:fieldsID="6d8b57c29f06c9998d8b60770c887d48" ns2:_="" ns3:_="">
    <xsd:import namespace="09d7e9fc-52f2-4da5-9fe8-dbd8b5e53505"/>
    <xsd:import namespace="90018bc9-e592-4f1d-9955-bf98a74e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e9fc-52f2-4da5-9fe8-dbd8b5e5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8bc9-e592-4f1d-9955-bf98a74e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7fe26-ac25-4c13-bec4-61ed20a66e89}" ma:internalName="TaxCatchAll" ma:showField="CatchAllData" ma:web="90018bc9-e592-4f1d-9955-bf98a74e83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B9EB8-2516-4205-B50D-E92CD2DA6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A6F8A-B88E-4E0A-990E-B7EB2F520DE9}">
  <ds:schemaRefs>
    <ds:schemaRef ds:uri="http://purl.org/dc/dcmitype/"/>
    <ds:schemaRef ds:uri="http://schemas.microsoft.com/office/infopath/2007/PartnerControls"/>
    <ds:schemaRef ds:uri="1e4f5316-31c9-436f-ad62-e4801b2c59f3"/>
    <ds:schemaRef ds:uri="http://purl.org/dc/terms/"/>
    <ds:schemaRef ds:uri="http://schemas.openxmlformats.org/package/2006/metadata/core-properties"/>
    <ds:schemaRef ds:uri="717dd6a9-8a9a-4dbb-adf2-82f4a3d184af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347CD9-5F4C-4E89-9391-759D7C8BB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Walker</dc:creator>
  <cp:keywords/>
  <dc:description/>
  <cp:lastModifiedBy>Kate Smith</cp:lastModifiedBy>
  <cp:revision>4</cp:revision>
  <dcterms:created xsi:type="dcterms:W3CDTF">2021-07-06T15:49:00Z</dcterms:created>
  <dcterms:modified xsi:type="dcterms:W3CDTF">2021-08-12T08:33:00Z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0x010100A5D7AFCE05ED2344A26D86D339395923</vt:lpwstr>
  </property>
</Properties>
</file>